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1F" w:rsidRDefault="00274845">
      <w:pPr>
        <w:rPr>
          <w:rFonts w:ascii="仿宋" w:eastAsia="仿宋" w:hAnsi="仿宋" w:cs="仿宋"/>
          <w:sz w:val="32"/>
          <w:szCs w:val="32"/>
        </w:rPr>
      </w:pPr>
      <w:r>
        <w:rPr>
          <w:rFonts w:ascii="仿宋" w:eastAsia="仿宋" w:hAnsi="仿宋" w:cs="仿宋" w:hint="eastAsia"/>
          <w:sz w:val="32"/>
          <w:szCs w:val="32"/>
        </w:rPr>
        <w:t>附件：</w:t>
      </w:r>
    </w:p>
    <w:p w:rsidR="003F651F" w:rsidRDefault="00274845">
      <w:pPr>
        <w:rPr>
          <w:rFonts w:eastAsia="宋体"/>
        </w:rPr>
      </w:pPr>
      <w:r>
        <w:rPr>
          <w:rFonts w:eastAsia="宋体" w:hint="eastAsia"/>
          <w:noProof/>
        </w:rPr>
        <w:drawing>
          <wp:inline distT="0" distB="0" distL="114300" distR="114300">
            <wp:extent cx="4988560" cy="6157934"/>
            <wp:effectExtent l="609600" t="0" r="593090" b="0"/>
            <wp:docPr id="1" name="图片 1" descr="集水槽图纸1"/>
            <wp:cNvGraphicFramePr/>
            <a:graphic xmlns:a="http://schemas.openxmlformats.org/drawingml/2006/main">
              <a:graphicData uri="http://schemas.openxmlformats.org/drawingml/2006/picture">
                <pic:pic xmlns:pic="http://schemas.openxmlformats.org/drawingml/2006/picture">
                  <pic:nvPicPr>
                    <pic:cNvPr id="1" name="图片 1" descr="集水槽图纸1"/>
                    <pic:cNvPicPr/>
                  </pic:nvPicPr>
                  <pic:blipFill>
                    <a:blip r:embed="rId8"/>
                    <a:stretch>
                      <a:fillRect/>
                    </a:stretch>
                  </pic:blipFill>
                  <pic:spPr>
                    <a:xfrm rot="16200000">
                      <a:off x="0" y="0"/>
                      <a:ext cx="4988816" cy="6158250"/>
                    </a:xfrm>
                    <a:prstGeom prst="rect">
                      <a:avLst/>
                    </a:prstGeom>
                  </pic:spPr>
                </pic:pic>
              </a:graphicData>
            </a:graphic>
          </wp:inline>
        </w:drawing>
      </w:r>
    </w:p>
    <w:p w:rsidR="003F651F" w:rsidRDefault="00274845">
      <w:pPr>
        <w:rPr>
          <w:rFonts w:eastAsia="宋体"/>
        </w:rPr>
      </w:pPr>
      <w:r>
        <w:rPr>
          <w:rFonts w:eastAsia="宋体" w:hint="eastAsia"/>
        </w:rPr>
        <w:br w:type="page"/>
      </w:r>
    </w:p>
    <w:p w:rsidR="003F651F" w:rsidRDefault="00274845">
      <w:pPr>
        <w:rPr>
          <w:rFonts w:ascii="仿宋" w:eastAsia="仿宋" w:hAnsi="仿宋" w:cs="仿宋"/>
          <w:sz w:val="32"/>
          <w:szCs w:val="32"/>
        </w:rPr>
      </w:pPr>
      <w:r>
        <w:rPr>
          <w:rFonts w:eastAsia="宋体" w:hint="eastAsia"/>
          <w:noProof/>
        </w:rPr>
        <w:lastRenderedPageBreak/>
        <w:drawing>
          <wp:inline distT="0" distB="0" distL="114300" distR="114300">
            <wp:extent cx="6182995" cy="8244205"/>
            <wp:effectExtent l="0" t="0" r="8255" b="4445"/>
            <wp:docPr id="2" name="图片 2" descr="集水槽图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集水槽图纸2"/>
                    <pic:cNvPicPr>
                      <a:picLocks noChangeAspect="1"/>
                    </pic:cNvPicPr>
                  </pic:nvPicPr>
                  <pic:blipFill>
                    <a:blip r:embed="rId9"/>
                    <a:stretch>
                      <a:fillRect/>
                    </a:stretch>
                  </pic:blipFill>
                  <pic:spPr>
                    <a:xfrm>
                      <a:off x="0" y="0"/>
                      <a:ext cx="6182995" cy="8244205"/>
                    </a:xfrm>
                    <a:prstGeom prst="rect">
                      <a:avLst/>
                    </a:prstGeom>
                  </pic:spPr>
                </pic:pic>
              </a:graphicData>
            </a:graphic>
          </wp:inline>
        </w:drawing>
      </w:r>
      <w:r>
        <w:rPr>
          <w:rFonts w:ascii="仿宋" w:eastAsia="仿宋" w:hAnsi="仿宋" w:cs="仿宋" w:hint="eastAsia"/>
          <w:sz w:val="32"/>
          <w:szCs w:val="32"/>
        </w:rPr>
        <w:br w:type="page"/>
      </w:r>
    </w:p>
    <w:p w:rsidR="003F651F" w:rsidRDefault="00274845">
      <w:pPr>
        <w:pStyle w:val="a6"/>
        <w:widowControl/>
        <w:shd w:val="clear" w:color="auto" w:fill="FFFFFF"/>
        <w:snapToGrid w:val="0"/>
        <w:spacing w:beforeAutospacing="0" w:after="150" w:afterAutospacing="0" w:line="400" w:lineRule="exact"/>
        <w:jc w:val="center"/>
        <w:rPr>
          <w:rFonts w:ascii="仿宋" w:eastAsia="仿宋" w:hAnsi="仿宋" w:cs="仿宋"/>
          <w:b/>
          <w:bCs/>
          <w:kern w:val="2"/>
          <w:sz w:val="44"/>
          <w:szCs w:val="44"/>
        </w:rPr>
      </w:pPr>
      <w:r>
        <w:rPr>
          <w:rFonts w:ascii="仿宋" w:eastAsia="仿宋" w:hAnsi="仿宋" w:cs="仿宋" w:hint="eastAsia"/>
          <w:b/>
          <w:bCs/>
          <w:kern w:val="2"/>
          <w:sz w:val="44"/>
          <w:szCs w:val="44"/>
        </w:rPr>
        <w:lastRenderedPageBreak/>
        <w:t>报价表</w:t>
      </w:r>
    </w:p>
    <w:tbl>
      <w:tblPr>
        <w:tblW w:w="10199" w:type="dxa"/>
        <w:jc w:val="center"/>
        <w:tblLayout w:type="fixed"/>
        <w:tblCellMar>
          <w:top w:w="15" w:type="dxa"/>
          <w:left w:w="15" w:type="dxa"/>
          <w:bottom w:w="15" w:type="dxa"/>
          <w:right w:w="15" w:type="dxa"/>
        </w:tblCellMar>
        <w:tblLook w:val="04A0"/>
      </w:tblPr>
      <w:tblGrid>
        <w:gridCol w:w="2547"/>
        <w:gridCol w:w="2910"/>
        <w:gridCol w:w="885"/>
        <w:gridCol w:w="930"/>
        <w:gridCol w:w="1532"/>
        <w:gridCol w:w="1395"/>
      </w:tblGrid>
      <w:tr w:rsidR="003F651F">
        <w:trPr>
          <w:trHeight w:val="61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规格</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数量</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单位</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单价（元）</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总价（元）</w:t>
            </w:r>
          </w:p>
        </w:tc>
      </w:tr>
      <w:tr w:rsidR="003F651F">
        <w:trPr>
          <w:trHeight w:val="61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304不锈钢集水槽</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厚度4mm，不锈钢材质为304不锈钢，中标后按甲方要求制作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274845">
            <w:pPr>
              <w:widowControl/>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个</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3F651F">
            <w:pPr>
              <w:widowControl/>
              <w:spacing w:line="500" w:lineRule="exact"/>
              <w:jc w:val="center"/>
              <w:rPr>
                <w:rFonts w:ascii="仿宋_GB2312" w:eastAsia="仿宋_GB2312" w:hAnsi="仿宋_GB2312" w:cs="仿宋_GB2312"/>
                <w:sz w:val="32"/>
                <w:szCs w:val="3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51F" w:rsidRDefault="003F651F">
            <w:pPr>
              <w:widowControl/>
              <w:spacing w:line="500" w:lineRule="exact"/>
              <w:jc w:val="center"/>
              <w:rPr>
                <w:rFonts w:ascii="仿宋_GB2312" w:eastAsia="仿宋_GB2312" w:hAnsi="仿宋_GB2312" w:cs="仿宋_GB2312"/>
                <w:sz w:val="32"/>
                <w:szCs w:val="32"/>
              </w:rPr>
            </w:pPr>
          </w:p>
        </w:tc>
      </w:tr>
    </w:tbl>
    <w:p w:rsidR="003F651F" w:rsidRDefault="003F651F" w:rsidP="00FF1C8C">
      <w:pPr>
        <w:widowControl/>
        <w:snapToGrid w:val="0"/>
        <w:spacing w:beforeLines="50" w:line="220" w:lineRule="exact"/>
        <w:jc w:val="left"/>
        <w:rPr>
          <w:rFonts w:ascii="仿宋_GB2312" w:eastAsia="仿宋_GB2312" w:hAnsi="仿宋_GB2312" w:cs="仿宋_GB2312"/>
          <w:kern w:val="0"/>
          <w:sz w:val="32"/>
          <w:szCs w:val="32"/>
          <w:shd w:val="clear" w:color="auto" w:fill="FFFFFF"/>
        </w:rPr>
      </w:pPr>
    </w:p>
    <w:p w:rsidR="003F651F" w:rsidRDefault="003F651F" w:rsidP="00FF1C8C">
      <w:pPr>
        <w:widowControl/>
        <w:snapToGrid w:val="0"/>
        <w:spacing w:beforeLines="50" w:line="220" w:lineRule="exact"/>
        <w:jc w:val="left"/>
        <w:rPr>
          <w:rFonts w:ascii="仿宋_GB2312" w:eastAsia="仿宋_GB2312" w:hAnsi="仿宋_GB2312" w:cs="仿宋_GB2312"/>
          <w:kern w:val="0"/>
          <w:sz w:val="32"/>
          <w:szCs w:val="32"/>
          <w:shd w:val="clear" w:color="auto" w:fill="FFFFFF"/>
        </w:rPr>
      </w:pPr>
    </w:p>
    <w:p w:rsidR="003F651F" w:rsidRDefault="003F651F" w:rsidP="00FF1C8C">
      <w:pPr>
        <w:widowControl/>
        <w:snapToGrid w:val="0"/>
        <w:spacing w:beforeLines="50" w:line="220" w:lineRule="exact"/>
        <w:jc w:val="left"/>
        <w:rPr>
          <w:rFonts w:ascii="仿宋_GB2312" w:eastAsia="仿宋_GB2312" w:hAnsi="仿宋_GB2312" w:cs="仿宋_GB2312"/>
          <w:kern w:val="0"/>
          <w:sz w:val="32"/>
          <w:szCs w:val="32"/>
          <w:shd w:val="clear" w:color="auto" w:fill="FFFFFF"/>
        </w:rPr>
      </w:pPr>
    </w:p>
    <w:p w:rsidR="003F651F" w:rsidRDefault="00274845" w:rsidP="00FF1C8C">
      <w:pPr>
        <w:widowControl/>
        <w:snapToGrid w:val="0"/>
        <w:spacing w:beforeLines="50" w:line="22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备注：1、以上价格含运费等。</w:t>
      </w:r>
    </w:p>
    <w:p w:rsidR="003F651F" w:rsidRDefault="00274845" w:rsidP="00FF1C8C">
      <w:pPr>
        <w:widowControl/>
        <w:numPr>
          <w:ilvl w:val="255"/>
          <w:numId w:val="0"/>
        </w:numPr>
        <w:snapToGrid w:val="0"/>
        <w:spacing w:beforeLines="50" w:line="220" w:lineRule="exact"/>
        <w:ind w:firstLineChars="300" w:firstLine="96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2、以上价格含 %增值税专用发票。</w:t>
      </w:r>
    </w:p>
    <w:p w:rsidR="003F651F" w:rsidRDefault="003F651F" w:rsidP="00FF1C8C">
      <w:pPr>
        <w:widowControl/>
        <w:snapToGrid w:val="0"/>
        <w:spacing w:beforeLines="50" w:line="220" w:lineRule="exact"/>
        <w:ind w:left="843"/>
        <w:jc w:val="left"/>
        <w:rPr>
          <w:rFonts w:ascii="仿宋_GB2312" w:eastAsia="仿宋_GB2312" w:hAnsi="仿宋_GB2312" w:cs="仿宋_GB2312"/>
          <w:sz w:val="32"/>
          <w:szCs w:val="32"/>
        </w:rPr>
      </w:pPr>
    </w:p>
    <w:p w:rsidR="003F651F" w:rsidRDefault="003F651F" w:rsidP="00FF1C8C">
      <w:pPr>
        <w:widowControl/>
        <w:snapToGrid w:val="0"/>
        <w:spacing w:beforeLines="50" w:line="220" w:lineRule="exact"/>
        <w:ind w:left="843"/>
        <w:jc w:val="left"/>
        <w:rPr>
          <w:rFonts w:ascii="仿宋_GB2312" w:eastAsia="仿宋_GB2312" w:hAnsi="仿宋_GB2312" w:cs="仿宋_GB2312"/>
          <w:sz w:val="32"/>
          <w:szCs w:val="32"/>
        </w:rPr>
      </w:pPr>
    </w:p>
    <w:p w:rsidR="003F651F" w:rsidRDefault="00274845" w:rsidP="00FF1C8C">
      <w:pPr>
        <w:widowControl/>
        <w:snapToGrid w:val="0"/>
        <w:spacing w:beforeLines="50" w:line="220" w:lineRule="exact"/>
        <w:ind w:left="8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投标单位：（盖章）</w:t>
      </w:r>
    </w:p>
    <w:p w:rsidR="003F651F" w:rsidRDefault="00274845" w:rsidP="00FF1C8C">
      <w:pPr>
        <w:widowControl/>
        <w:snapToGrid w:val="0"/>
        <w:spacing w:beforeLines="50" w:line="220" w:lineRule="exact"/>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年     月     日</w:t>
      </w:r>
    </w:p>
    <w:p w:rsidR="003F651F" w:rsidRDefault="00274845">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br w:type="page"/>
      </w:r>
    </w:p>
    <w:p w:rsidR="003F651F" w:rsidRDefault="00274845">
      <w:pPr>
        <w:jc w:val="center"/>
        <w:rPr>
          <w:rFonts w:ascii="仿宋" w:eastAsia="仿宋" w:hAnsi="仿宋" w:cs="仿宋"/>
          <w:sz w:val="28"/>
          <w:szCs w:val="28"/>
        </w:rPr>
      </w:pPr>
      <w:r>
        <w:rPr>
          <w:rFonts w:ascii="仿宋" w:eastAsia="仿宋" w:hAnsi="仿宋" w:cs="仿宋" w:hint="eastAsia"/>
          <w:sz w:val="28"/>
          <w:szCs w:val="28"/>
        </w:rPr>
        <w:lastRenderedPageBreak/>
        <w:t xml:space="preserve">  </w:t>
      </w:r>
    </w:p>
    <w:p w:rsidR="003F651F" w:rsidRDefault="00274845">
      <w:pPr>
        <w:widowControl/>
        <w:autoSpaceDE w:val="0"/>
        <w:spacing w:after="150" w:line="560" w:lineRule="exact"/>
        <w:jc w:val="center"/>
        <w:rPr>
          <w:rFonts w:ascii="仿宋" w:eastAsia="仿宋" w:hAnsi="仿宋" w:cs="仿宋"/>
          <w:b/>
          <w:bCs/>
          <w:sz w:val="44"/>
          <w:szCs w:val="44"/>
        </w:rPr>
      </w:pPr>
      <w:r>
        <w:rPr>
          <w:rFonts w:ascii="仿宋" w:eastAsia="仿宋" w:hAnsi="仿宋" w:cs="仿宋" w:hint="eastAsia"/>
          <w:b/>
          <w:bCs/>
          <w:sz w:val="44"/>
          <w:szCs w:val="44"/>
        </w:rPr>
        <w:t xml:space="preserve">无违法记录申明书 </w:t>
      </w:r>
    </w:p>
    <w:p w:rsidR="003F651F" w:rsidRDefault="00274845">
      <w:pPr>
        <w:jc w:val="center"/>
        <w:rPr>
          <w:rFonts w:ascii="仿宋" w:eastAsia="仿宋" w:hAnsi="仿宋" w:cs="仿宋"/>
          <w:sz w:val="28"/>
          <w:szCs w:val="28"/>
        </w:rPr>
      </w:pPr>
      <w:r>
        <w:rPr>
          <w:rFonts w:ascii="仿宋" w:eastAsia="仿宋" w:hAnsi="仿宋" w:cs="仿宋" w:hint="eastAsia"/>
          <w:sz w:val="28"/>
          <w:szCs w:val="28"/>
        </w:rPr>
        <w:t xml:space="preserve">  </w:t>
      </w:r>
    </w:p>
    <w:p w:rsidR="003F651F" w:rsidRDefault="00274845">
      <w:pPr>
        <w:rPr>
          <w:rFonts w:ascii="仿宋" w:eastAsia="仿宋" w:hAnsi="仿宋" w:cs="仿宋"/>
          <w:sz w:val="28"/>
          <w:szCs w:val="28"/>
        </w:rPr>
      </w:pPr>
      <w:r>
        <w:rPr>
          <w:rFonts w:ascii="仿宋" w:eastAsia="仿宋" w:hAnsi="仿宋" w:cs="仿宋" w:hint="eastAsia"/>
          <w:sz w:val="28"/>
          <w:szCs w:val="28"/>
        </w:rPr>
        <w:t xml:space="preserve">比选人: </w:t>
      </w:r>
    </w:p>
    <w:p w:rsidR="003F651F" w:rsidRDefault="00274845">
      <w:pPr>
        <w:rPr>
          <w:rFonts w:ascii="仿宋" w:eastAsia="仿宋" w:hAnsi="仿宋" w:cs="仿宋"/>
          <w:sz w:val="28"/>
          <w:szCs w:val="28"/>
        </w:rPr>
      </w:pPr>
      <w:r>
        <w:rPr>
          <w:rFonts w:ascii="仿宋" w:eastAsia="仿宋" w:hAnsi="仿宋" w:cs="仿宋" w:hint="eastAsia"/>
          <w:sz w:val="28"/>
          <w:szCs w:val="28"/>
        </w:rPr>
        <w:t xml:space="preserve">     本公司严格遵守国家有关法律、法规及相关政策的要求，在参加本次采购活动前三年内，在经营活动中没有重大违法记录，本公司愿接受招标人及用户单位监督。 </w:t>
      </w:r>
    </w:p>
    <w:p w:rsidR="003F651F" w:rsidRDefault="00274845">
      <w:pPr>
        <w:rPr>
          <w:rFonts w:ascii="仿宋" w:eastAsia="仿宋" w:hAnsi="仿宋" w:cs="仿宋"/>
          <w:sz w:val="28"/>
          <w:szCs w:val="28"/>
        </w:rPr>
      </w:pPr>
      <w:r>
        <w:rPr>
          <w:rFonts w:ascii="仿宋" w:eastAsia="仿宋" w:hAnsi="仿宋" w:cs="仿宋" w:hint="eastAsia"/>
          <w:sz w:val="28"/>
          <w:szCs w:val="28"/>
        </w:rPr>
        <w:t xml:space="preserve">特此声明！ </w:t>
      </w:r>
    </w:p>
    <w:p w:rsidR="003F651F" w:rsidRDefault="00274845">
      <w:pPr>
        <w:jc w:val="center"/>
        <w:rPr>
          <w:rFonts w:ascii="仿宋" w:eastAsia="仿宋" w:hAnsi="仿宋" w:cs="仿宋"/>
          <w:sz w:val="28"/>
          <w:szCs w:val="28"/>
        </w:rPr>
      </w:pPr>
      <w:r>
        <w:rPr>
          <w:rFonts w:ascii="仿宋" w:eastAsia="仿宋" w:hAnsi="仿宋" w:cs="仿宋" w:hint="eastAsia"/>
          <w:sz w:val="28"/>
          <w:szCs w:val="28"/>
        </w:rPr>
        <w:t xml:space="preserve">  </w:t>
      </w:r>
    </w:p>
    <w:p w:rsidR="003F651F" w:rsidRDefault="00274845">
      <w:pPr>
        <w:jc w:val="center"/>
        <w:rPr>
          <w:rFonts w:ascii="仿宋" w:eastAsia="仿宋" w:hAnsi="仿宋" w:cs="仿宋"/>
          <w:sz w:val="28"/>
          <w:szCs w:val="28"/>
        </w:rPr>
      </w:pPr>
      <w:r>
        <w:rPr>
          <w:rFonts w:ascii="仿宋" w:eastAsia="仿宋" w:hAnsi="仿宋" w:cs="仿宋" w:hint="eastAsia"/>
          <w:sz w:val="28"/>
          <w:szCs w:val="28"/>
        </w:rPr>
        <w:t xml:space="preserve">  </w:t>
      </w:r>
    </w:p>
    <w:p w:rsidR="003F651F" w:rsidRDefault="00274845">
      <w:pPr>
        <w:rPr>
          <w:rFonts w:ascii="仿宋" w:eastAsia="仿宋" w:hAnsi="仿宋" w:cs="仿宋"/>
          <w:sz w:val="28"/>
          <w:szCs w:val="28"/>
        </w:rPr>
      </w:pPr>
      <w:r>
        <w:rPr>
          <w:rFonts w:ascii="仿宋" w:eastAsia="仿宋" w:hAnsi="仿宋" w:cs="仿宋" w:hint="eastAsia"/>
          <w:sz w:val="28"/>
          <w:szCs w:val="28"/>
        </w:rPr>
        <w:t xml:space="preserve">投标人（公章）： </w:t>
      </w:r>
    </w:p>
    <w:p w:rsidR="003F651F" w:rsidRDefault="003F651F">
      <w:pPr>
        <w:rPr>
          <w:rFonts w:ascii="仿宋" w:eastAsia="仿宋" w:hAnsi="仿宋" w:cs="仿宋"/>
          <w:sz w:val="28"/>
          <w:szCs w:val="28"/>
        </w:rPr>
      </w:pPr>
    </w:p>
    <w:p w:rsidR="003F651F" w:rsidRDefault="00274845">
      <w:pPr>
        <w:rPr>
          <w:rFonts w:ascii="仿宋" w:eastAsia="仿宋" w:hAnsi="仿宋" w:cs="仿宋"/>
          <w:sz w:val="28"/>
          <w:szCs w:val="28"/>
        </w:rPr>
      </w:pPr>
      <w:r>
        <w:rPr>
          <w:rFonts w:ascii="仿宋" w:eastAsia="仿宋" w:hAnsi="仿宋" w:cs="仿宋" w:hint="eastAsia"/>
          <w:sz w:val="28"/>
          <w:szCs w:val="28"/>
        </w:rPr>
        <w:t xml:space="preserve">法定代表人或授权代表（签字）： </w:t>
      </w:r>
    </w:p>
    <w:p w:rsidR="003F651F" w:rsidRDefault="003F651F">
      <w:pPr>
        <w:rPr>
          <w:rFonts w:ascii="仿宋" w:eastAsia="仿宋" w:hAnsi="仿宋" w:cs="仿宋"/>
          <w:sz w:val="28"/>
          <w:szCs w:val="28"/>
        </w:rPr>
      </w:pPr>
    </w:p>
    <w:p w:rsidR="003F651F" w:rsidRDefault="00274845">
      <w:pPr>
        <w:ind w:firstLineChars="1900" w:firstLine="5320"/>
        <w:rPr>
          <w:rFonts w:ascii="仿宋" w:eastAsia="仿宋" w:hAnsi="仿宋" w:cs="仿宋"/>
          <w:sz w:val="28"/>
          <w:szCs w:val="28"/>
        </w:rPr>
      </w:pPr>
      <w:r>
        <w:rPr>
          <w:rFonts w:ascii="仿宋" w:eastAsia="仿宋" w:hAnsi="仿宋" w:cs="仿宋" w:hint="eastAsia"/>
          <w:sz w:val="28"/>
          <w:szCs w:val="28"/>
        </w:rPr>
        <w:t xml:space="preserve">日期：    年    月    日 </w:t>
      </w:r>
    </w:p>
    <w:p w:rsidR="003F651F" w:rsidRDefault="00274845">
      <w:pPr>
        <w:rPr>
          <w:rFonts w:ascii="仿宋" w:eastAsia="仿宋" w:hAnsi="仿宋" w:cs="仿宋"/>
          <w:sz w:val="28"/>
          <w:szCs w:val="28"/>
        </w:rPr>
      </w:pPr>
      <w:r>
        <w:rPr>
          <w:rFonts w:ascii="仿宋" w:eastAsia="仿宋" w:hAnsi="仿宋" w:cs="仿宋" w:hint="eastAsia"/>
          <w:sz w:val="28"/>
          <w:szCs w:val="28"/>
        </w:rPr>
        <w:br w:type="page"/>
      </w:r>
    </w:p>
    <w:p w:rsidR="003F651F" w:rsidRDefault="00274845">
      <w:pPr>
        <w:jc w:val="center"/>
        <w:rPr>
          <w:rFonts w:ascii="仿宋" w:eastAsia="仿宋" w:hAnsi="仿宋" w:cs="仿宋"/>
          <w:sz w:val="28"/>
          <w:szCs w:val="28"/>
        </w:rPr>
      </w:pPr>
      <w:r>
        <w:rPr>
          <w:rFonts w:ascii="仿宋" w:eastAsia="仿宋" w:hAnsi="仿宋" w:cs="仿宋" w:hint="eastAsia"/>
          <w:sz w:val="28"/>
          <w:szCs w:val="28"/>
        </w:rPr>
        <w:lastRenderedPageBreak/>
        <w:t xml:space="preserve">  </w:t>
      </w:r>
    </w:p>
    <w:p w:rsidR="003F651F" w:rsidRDefault="00274845">
      <w:pPr>
        <w:widowControl/>
        <w:autoSpaceDE w:val="0"/>
        <w:spacing w:after="150" w:line="560" w:lineRule="exact"/>
        <w:jc w:val="center"/>
        <w:rPr>
          <w:rFonts w:ascii="仿宋" w:eastAsia="仿宋" w:hAnsi="仿宋" w:cs="仿宋"/>
          <w:b/>
          <w:bCs/>
          <w:sz w:val="44"/>
          <w:szCs w:val="44"/>
        </w:rPr>
      </w:pPr>
      <w:r>
        <w:rPr>
          <w:rFonts w:ascii="仿宋" w:eastAsia="仿宋" w:hAnsi="仿宋" w:cs="仿宋" w:hint="eastAsia"/>
          <w:b/>
          <w:bCs/>
          <w:sz w:val="44"/>
          <w:szCs w:val="44"/>
        </w:rPr>
        <w:t>法定代表人授权委托书</w:t>
      </w:r>
    </w:p>
    <w:p w:rsidR="003F651F" w:rsidRDefault="00274845">
      <w:pPr>
        <w:pStyle w:val="a6"/>
        <w:widowControl/>
        <w:shd w:val="clear" w:color="auto" w:fill="FFFFFF"/>
        <w:spacing w:beforeAutospacing="0" w:after="150" w:afterAutospacing="0" w:line="50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本授权委托书声明：我</w:t>
      </w:r>
      <w:r>
        <w:rPr>
          <w:rFonts w:ascii="仿宋" w:eastAsia="仿宋" w:hAnsi="仿宋" w:cs="仿宋" w:hint="eastAsia"/>
          <w:sz w:val="28"/>
          <w:szCs w:val="28"/>
          <w:u w:val="single"/>
        </w:rPr>
        <w:t>（法定代表人姓名）</w:t>
      </w:r>
      <w:r>
        <w:rPr>
          <w:rFonts w:ascii="仿宋" w:eastAsia="仿宋" w:hAnsi="仿宋" w:cs="仿宋" w:hint="eastAsia"/>
          <w:sz w:val="28"/>
          <w:szCs w:val="28"/>
        </w:rPr>
        <w:t>，系</w:t>
      </w:r>
      <w:r>
        <w:rPr>
          <w:rFonts w:ascii="仿宋" w:eastAsia="仿宋" w:hAnsi="仿宋" w:cs="仿宋" w:hint="eastAsia"/>
          <w:sz w:val="28"/>
          <w:szCs w:val="28"/>
          <w:u w:val="single"/>
        </w:rPr>
        <w:t>（投标人名称）</w:t>
      </w:r>
      <w:r>
        <w:rPr>
          <w:rFonts w:ascii="仿宋" w:eastAsia="仿宋" w:hAnsi="仿宋" w:cs="仿宋" w:hint="eastAsia"/>
          <w:sz w:val="28"/>
          <w:szCs w:val="28"/>
        </w:rPr>
        <w:t>的法定代表人，现授权委托</w:t>
      </w:r>
      <w:r>
        <w:rPr>
          <w:rFonts w:ascii="仿宋" w:eastAsia="仿宋" w:hAnsi="仿宋" w:cs="仿宋" w:hint="eastAsia"/>
          <w:sz w:val="28"/>
          <w:szCs w:val="28"/>
          <w:u w:val="single"/>
        </w:rPr>
        <w:t>（授权委托人的姓名）</w:t>
      </w:r>
      <w:r>
        <w:rPr>
          <w:rFonts w:ascii="仿宋" w:eastAsia="仿宋" w:hAnsi="仿宋" w:cs="仿宋" w:hint="eastAsia"/>
          <w:sz w:val="28"/>
          <w:szCs w:val="28"/>
        </w:rPr>
        <w:t xml:space="preserve">为我公司的委托代理人，以本公司的名义参加 </w:t>
      </w:r>
      <w:r>
        <w:rPr>
          <w:rFonts w:ascii="仿宋" w:eastAsia="仿宋" w:hAnsi="仿宋" w:cs="仿宋" w:hint="eastAsia"/>
          <w:sz w:val="28"/>
          <w:szCs w:val="28"/>
          <w:u w:val="single"/>
        </w:rPr>
        <w:t>（项目名称、项目编号）</w:t>
      </w:r>
      <w:r>
        <w:rPr>
          <w:rFonts w:ascii="仿宋" w:eastAsia="仿宋" w:hAnsi="仿宋" w:cs="仿宋" w:hint="eastAsia"/>
          <w:sz w:val="28"/>
          <w:szCs w:val="28"/>
        </w:rPr>
        <w:t>的投标活动，委托代理人在开标、签约及办理相关公证等过程中所签署的一切文件和处理有关的一切事物，我均予以承认。</w:t>
      </w:r>
    </w:p>
    <w:p w:rsidR="003F651F" w:rsidRDefault="00274845">
      <w:pPr>
        <w:pStyle w:val="a6"/>
        <w:widowControl/>
        <w:shd w:val="clear" w:color="auto" w:fill="FFFFFF"/>
        <w:spacing w:beforeAutospacing="0" w:after="150" w:afterAutospacing="0" w:line="500" w:lineRule="exact"/>
        <w:jc w:val="both"/>
        <w:rPr>
          <w:rFonts w:ascii="仿宋" w:eastAsia="仿宋" w:hAnsi="仿宋" w:cs="仿宋"/>
          <w:sz w:val="28"/>
          <w:szCs w:val="28"/>
        </w:rPr>
      </w:pPr>
      <w:r>
        <w:rPr>
          <w:rFonts w:ascii="仿宋" w:eastAsia="仿宋" w:hAnsi="仿宋" w:cs="仿宋" w:hint="eastAsia"/>
          <w:sz w:val="28"/>
          <w:szCs w:val="28"/>
        </w:rPr>
        <w:t>该委托代理人无权转让委托权。</w:t>
      </w:r>
    </w:p>
    <w:p w:rsidR="003F651F" w:rsidRDefault="003F651F">
      <w:pPr>
        <w:pStyle w:val="a6"/>
        <w:widowControl/>
        <w:shd w:val="clear" w:color="auto" w:fill="FFFFFF"/>
        <w:spacing w:beforeAutospacing="0" w:after="150" w:afterAutospacing="0" w:line="500" w:lineRule="exact"/>
        <w:ind w:firstLineChars="200" w:firstLine="560"/>
        <w:jc w:val="both"/>
        <w:rPr>
          <w:rFonts w:ascii="仿宋" w:eastAsia="仿宋" w:hAnsi="仿宋" w:cs="仿宋"/>
          <w:sz w:val="28"/>
          <w:szCs w:val="28"/>
        </w:rPr>
      </w:pPr>
    </w:p>
    <w:p w:rsidR="003F651F" w:rsidRDefault="00274845">
      <w:pPr>
        <w:pStyle w:val="a6"/>
        <w:widowControl/>
        <w:shd w:val="clear" w:color="auto" w:fill="FFFFFF"/>
        <w:spacing w:beforeAutospacing="0" w:after="150" w:afterAutospacing="0" w:line="50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特此授权投标人（公章）：        法定代表人（签字或印章）：</w:t>
      </w:r>
    </w:p>
    <w:p w:rsidR="003F651F" w:rsidRDefault="003F651F">
      <w:pPr>
        <w:pStyle w:val="a6"/>
        <w:widowControl/>
        <w:shd w:val="clear" w:color="auto" w:fill="FFFFFF"/>
        <w:spacing w:beforeAutospacing="0" w:after="150" w:afterAutospacing="0" w:line="500" w:lineRule="exact"/>
        <w:ind w:firstLineChars="200" w:firstLine="560"/>
        <w:jc w:val="both"/>
        <w:rPr>
          <w:rFonts w:ascii="仿宋" w:eastAsia="仿宋" w:hAnsi="仿宋" w:cs="仿宋"/>
          <w:sz w:val="28"/>
          <w:szCs w:val="28"/>
        </w:rPr>
      </w:pPr>
    </w:p>
    <w:p w:rsidR="003F651F" w:rsidRDefault="00274845">
      <w:pPr>
        <w:pStyle w:val="a6"/>
        <w:widowControl/>
        <w:shd w:val="clear" w:color="auto" w:fill="FFFFFF"/>
        <w:spacing w:beforeAutospacing="0" w:after="150" w:afterAutospacing="0" w:line="50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 xml:space="preserve">代理人姓名：                         联系方式： </w:t>
      </w:r>
    </w:p>
    <w:p w:rsidR="003F651F" w:rsidRDefault="003F651F">
      <w:pPr>
        <w:widowControl/>
        <w:spacing w:line="528" w:lineRule="auto"/>
        <w:jc w:val="left"/>
        <w:rPr>
          <w:rFonts w:ascii="仿宋" w:eastAsia="仿宋" w:hAnsi="仿宋" w:cs="仿宋"/>
          <w:kern w:val="0"/>
          <w:sz w:val="28"/>
          <w:szCs w:val="28"/>
        </w:rPr>
      </w:pPr>
    </w:p>
    <w:p w:rsidR="003F651F" w:rsidRDefault="00274845">
      <w:pPr>
        <w:widowControl/>
        <w:spacing w:line="528"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授权委托人日期：         年     月     日 </w:t>
      </w:r>
    </w:p>
    <w:p w:rsidR="003F651F" w:rsidRDefault="003F651F">
      <w:pPr>
        <w:widowControl/>
        <w:spacing w:line="528" w:lineRule="auto"/>
        <w:jc w:val="left"/>
        <w:rPr>
          <w:rFonts w:ascii="仿宋" w:eastAsia="仿宋" w:hAnsi="仿宋" w:cs="仿宋"/>
          <w:kern w:val="0"/>
          <w:sz w:val="28"/>
          <w:szCs w:val="28"/>
        </w:rPr>
      </w:pPr>
    </w:p>
    <w:p w:rsidR="003F651F" w:rsidRDefault="00274845">
      <w:pPr>
        <w:rPr>
          <w:rFonts w:ascii="仿宋" w:eastAsia="仿宋" w:hAnsi="仿宋" w:cs="仿宋"/>
          <w:sz w:val="28"/>
          <w:szCs w:val="28"/>
        </w:rPr>
      </w:pPr>
      <w:r>
        <w:rPr>
          <w:rFonts w:ascii="仿宋" w:eastAsia="仿宋" w:hAnsi="仿宋" w:cs="仿宋" w:hint="eastAsia"/>
          <w:kern w:val="0"/>
          <w:sz w:val="28"/>
          <w:szCs w:val="28"/>
        </w:rPr>
        <w:t>（ 附授权人代理人有效身份证复印件）</w:t>
      </w:r>
    </w:p>
    <w:p w:rsidR="003F651F" w:rsidRDefault="00274845">
      <w:pPr>
        <w:rPr>
          <w:rFonts w:ascii="仿宋" w:eastAsia="仿宋" w:hAnsi="仿宋" w:cs="仿宋"/>
          <w:sz w:val="28"/>
          <w:szCs w:val="28"/>
        </w:rPr>
      </w:pPr>
      <w:r>
        <w:rPr>
          <w:rFonts w:ascii="仿宋" w:eastAsia="仿宋" w:hAnsi="仿宋" w:cs="仿宋" w:hint="eastAsia"/>
          <w:sz w:val="28"/>
          <w:szCs w:val="28"/>
        </w:rPr>
        <w:t xml:space="preserve">联系方式：                      </w:t>
      </w:r>
    </w:p>
    <w:p w:rsidR="003F651F" w:rsidRDefault="00274845">
      <w:pPr>
        <w:rPr>
          <w:rFonts w:ascii="仿宋" w:eastAsia="仿宋" w:hAnsi="仿宋" w:cs="仿宋"/>
          <w:sz w:val="28"/>
          <w:szCs w:val="28"/>
        </w:rPr>
      </w:pPr>
      <w:r>
        <w:rPr>
          <w:rFonts w:ascii="仿宋" w:eastAsia="仿宋" w:hAnsi="仿宋" w:cs="仿宋" w:hint="eastAsia"/>
          <w:sz w:val="28"/>
          <w:szCs w:val="28"/>
        </w:rPr>
        <w:t> </w:t>
      </w:r>
    </w:p>
    <w:p w:rsidR="003F651F" w:rsidRDefault="00274845">
      <w:pPr>
        <w:ind w:firstLineChars="700" w:firstLine="1960"/>
        <w:rPr>
          <w:rFonts w:ascii="仿宋" w:eastAsia="仿宋" w:hAnsi="仿宋" w:cs="仿宋"/>
          <w:sz w:val="28"/>
          <w:szCs w:val="28"/>
        </w:rPr>
      </w:pPr>
      <w:r>
        <w:rPr>
          <w:rFonts w:ascii="仿宋" w:eastAsia="仿宋" w:hAnsi="仿宋" w:cs="仿宋" w:hint="eastAsia"/>
          <w:sz w:val="28"/>
          <w:szCs w:val="28"/>
        </w:rPr>
        <w:t xml:space="preserve">日期：         年      月     日 </w:t>
      </w:r>
    </w:p>
    <w:p w:rsidR="003F651F" w:rsidRDefault="00274845">
      <w:pPr>
        <w:widowControl/>
        <w:autoSpaceDE w:val="0"/>
        <w:spacing w:after="150" w:line="560" w:lineRule="exac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br w:type="page"/>
      </w:r>
    </w:p>
    <w:p w:rsidR="003F651F" w:rsidRDefault="00274845">
      <w:pPr>
        <w:widowControl/>
        <w:autoSpaceDE w:val="0"/>
        <w:spacing w:after="150" w:line="560" w:lineRule="exact"/>
        <w:jc w:val="center"/>
        <w:rPr>
          <w:rFonts w:ascii="仿宋" w:eastAsia="仿宋" w:hAnsi="仿宋" w:cs="仿宋"/>
          <w:b/>
          <w:bCs/>
          <w:sz w:val="44"/>
          <w:szCs w:val="44"/>
        </w:rPr>
      </w:pPr>
      <w:r>
        <w:rPr>
          <w:rFonts w:ascii="仿宋" w:eastAsia="仿宋" w:hAnsi="仿宋" w:cs="仿宋" w:hint="eastAsia"/>
          <w:b/>
          <w:bCs/>
          <w:sz w:val="44"/>
          <w:szCs w:val="44"/>
        </w:rPr>
        <w:lastRenderedPageBreak/>
        <w:t>承诺书</w:t>
      </w:r>
    </w:p>
    <w:p w:rsidR="003F651F" w:rsidRDefault="00274845">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1、费用：价格含增值税专用发票、运费等所有相关费用，按规定时间送货到黄石市通盛汽车修理有限公司指定地点。 </w:t>
      </w:r>
    </w:p>
    <w:p w:rsidR="003F651F" w:rsidRDefault="00274845">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2、所有产品质保期符合国家相关行业的标准技术指标以及精度要求。</w:t>
      </w:r>
    </w:p>
    <w:p w:rsidR="003F651F" w:rsidRDefault="00274845">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3、免费提供必要的安装技术指导。</w:t>
      </w:r>
    </w:p>
    <w:p w:rsidR="003F651F" w:rsidRDefault="00274845">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4、质保金：合同签订后，七日内需缴纳质保金壹万元，在合同期满及最后一批产品质保期满后，双方无问题纠纷七日内无息退还。</w:t>
      </w:r>
    </w:p>
    <w:p w:rsidR="003F651F" w:rsidRDefault="00274845">
      <w:pPr>
        <w:pStyle w:val="a6"/>
        <w:widowControl/>
        <w:shd w:val="clear" w:color="auto" w:fill="FFFFFF"/>
        <w:snapToGrid w:val="0"/>
        <w:spacing w:beforeAutospacing="0" w:afterAutospacing="0" w:line="50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5、付款方式：合同期内根据比选人实际采购量，待验收合格后每月20日前双方核清账目，25日前寄（送）达增值税专用发票后结清当月款项。货款的支付方式为转账支票或网上汇款。</w:t>
      </w:r>
    </w:p>
    <w:p w:rsidR="003F651F" w:rsidRDefault="00274845">
      <w:pPr>
        <w:widowControl/>
        <w:spacing w:after="150" w:line="528" w:lineRule="auto"/>
        <w:ind w:firstLineChars="200" w:firstLine="640"/>
        <w:jc w:val="left"/>
        <w:rPr>
          <w:rFonts w:ascii="仿宋" w:eastAsia="仿宋" w:hAnsi="仿宋" w:cs="仿宋"/>
          <w:sz w:val="32"/>
          <w:szCs w:val="32"/>
        </w:rPr>
      </w:pPr>
      <w:r>
        <w:rPr>
          <w:rFonts w:ascii="仿宋" w:eastAsia="仿宋" w:hAnsi="仿宋" w:cs="仿宋" w:hint="eastAsia"/>
          <w:sz w:val="32"/>
          <w:szCs w:val="32"/>
        </w:rPr>
        <w:t>6、在质保期内，接到黄石市通盛汽车修理有限公司通知，随时免费上门服务。</w:t>
      </w:r>
    </w:p>
    <w:p w:rsidR="003F651F" w:rsidRDefault="003F651F">
      <w:pPr>
        <w:widowControl/>
        <w:autoSpaceDE w:val="0"/>
        <w:spacing w:after="150" w:line="560" w:lineRule="exact"/>
        <w:jc w:val="left"/>
        <w:rPr>
          <w:rFonts w:ascii="仿宋_GB2312" w:eastAsia="仿宋_GB2312" w:hAnsi="仿宋_GB2312" w:cs="仿宋_GB2312"/>
          <w:sz w:val="28"/>
          <w:szCs w:val="28"/>
        </w:rPr>
      </w:pPr>
    </w:p>
    <w:p w:rsidR="003F651F" w:rsidRDefault="003F651F">
      <w:pPr>
        <w:widowControl/>
        <w:autoSpaceDE w:val="0"/>
        <w:spacing w:after="150" w:line="560" w:lineRule="exact"/>
        <w:jc w:val="left"/>
        <w:rPr>
          <w:rFonts w:ascii="仿宋_GB2312" w:eastAsia="仿宋_GB2312" w:hAnsi="仿宋_GB2312" w:cs="仿宋_GB2312"/>
          <w:sz w:val="28"/>
          <w:szCs w:val="28"/>
        </w:rPr>
      </w:pPr>
    </w:p>
    <w:p w:rsidR="003F651F" w:rsidRDefault="003F651F">
      <w:pPr>
        <w:widowControl/>
        <w:autoSpaceDE w:val="0"/>
        <w:spacing w:after="150" w:line="560" w:lineRule="exact"/>
        <w:jc w:val="left"/>
        <w:rPr>
          <w:rFonts w:ascii="仿宋_GB2312" w:eastAsia="仿宋_GB2312" w:hAnsi="仿宋_GB2312" w:cs="仿宋_GB2312"/>
          <w:sz w:val="28"/>
          <w:szCs w:val="28"/>
        </w:rPr>
      </w:pPr>
    </w:p>
    <w:p w:rsidR="003F651F" w:rsidRDefault="00274845">
      <w:pPr>
        <w:widowControl/>
        <w:autoSpaceDE w:val="0"/>
        <w:spacing w:after="150"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承诺人（盖章）：</w:t>
      </w:r>
    </w:p>
    <w:p w:rsidR="003F651F" w:rsidRDefault="003F651F">
      <w:pPr>
        <w:rPr>
          <w:rFonts w:ascii="仿宋_GB2312" w:eastAsia="仿宋_GB2312" w:hAnsi="仿宋_GB2312" w:cs="仿宋_GB2312"/>
          <w:sz w:val="32"/>
          <w:szCs w:val="32"/>
        </w:rPr>
      </w:pPr>
      <w:bookmarkStart w:id="0" w:name="_GoBack"/>
      <w:bookmarkEnd w:id="0"/>
    </w:p>
    <w:sectPr w:rsidR="003F651F" w:rsidSect="003F651F">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279" w:rsidRDefault="00AA1279" w:rsidP="003D3808">
      <w:r>
        <w:separator/>
      </w:r>
    </w:p>
  </w:endnote>
  <w:endnote w:type="continuationSeparator" w:id="1">
    <w:p w:rsidR="00AA1279" w:rsidRDefault="00AA1279" w:rsidP="003D3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279" w:rsidRDefault="00AA1279" w:rsidP="003D3808">
      <w:r>
        <w:separator/>
      </w:r>
    </w:p>
  </w:footnote>
  <w:footnote w:type="continuationSeparator" w:id="1">
    <w:p w:rsidR="00AA1279" w:rsidRDefault="00AA1279" w:rsidP="003D3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921D6"/>
    <w:multiLevelType w:val="singleLevel"/>
    <w:tmpl w:val="6DA921D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EE7877"/>
    <w:rsid w:val="00274845"/>
    <w:rsid w:val="003A1131"/>
    <w:rsid w:val="003D3808"/>
    <w:rsid w:val="003F651F"/>
    <w:rsid w:val="00AA1279"/>
    <w:rsid w:val="00FF1C8C"/>
    <w:rsid w:val="0678560E"/>
    <w:rsid w:val="0DBC08FA"/>
    <w:rsid w:val="15575685"/>
    <w:rsid w:val="15FA5EB3"/>
    <w:rsid w:val="21A346B1"/>
    <w:rsid w:val="25A1634B"/>
    <w:rsid w:val="26016FCC"/>
    <w:rsid w:val="2BE36086"/>
    <w:rsid w:val="2FB8048E"/>
    <w:rsid w:val="37054212"/>
    <w:rsid w:val="3E8867B9"/>
    <w:rsid w:val="42FB196D"/>
    <w:rsid w:val="43A65AA2"/>
    <w:rsid w:val="47BC7A30"/>
    <w:rsid w:val="54EF1567"/>
    <w:rsid w:val="58D37C97"/>
    <w:rsid w:val="5BB145BC"/>
    <w:rsid w:val="5FE228F6"/>
    <w:rsid w:val="6622159F"/>
    <w:rsid w:val="74EE78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51F"/>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3F651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3F651F"/>
    <w:rPr>
      <w:rFonts w:ascii="宋体" w:hAnsi="Courier New"/>
      <w:szCs w:val="20"/>
    </w:rPr>
  </w:style>
  <w:style w:type="paragraph" w:styleId="a4">
    <w:name w:val="footer"/>
    <w:basedOn w:val="a"/>
    <w:qFormat/>
    <w:rsid w:val="003F651F"/>
    <w:pPr>
      <w:tabs>
        <w:tab w:val="center" w:pos="4153"/>
        <w:tab w:val="right" w:pos="8306"/>
      </w:tabs>
      <w:snapToGrid w:val="0"/>
      <w:jc w:val="left"/>
    </w:pPr>
    <w:rPr>
      <w:sz w:val="18"/>
    </w:rPr>
  </w:style>
  <w:style w:type="paragraph" w:styleId="a5">
    <w:name w:val="header"/>
    <w:basedOn w:val="a"/>
    <w:qFormat/>
    <w:rsid w:val="003F651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F651F"/>
    <w:pPr>
      <w:spacing w:beforeAutospacing="1" w:afterAutospacing="1"/>
      <w:jc w:val="left"/>
    </w:pPr>
    <w:rPr>
      <w:rFonts w:cs="Times New Roman"/>
      <w:kern w:val="0"/>
      <w:sz w:val="24"/>
    </w:rPr>
  </w:style>
  <w:style w:type="paragraph" w:styleId="a7">
    <w:name w:val="Balloon Text"/>
    <w:basedOn w:val="a"/>
    <w:link w:val="Char"/>
    <w:rsid w:val="003D3808"/>
    <w:rPr>
      <w:sz w:val="18"/>
      <w:szCs w:val="18"/>
    </w:rPr>
  </w:style>
  <w:style w:type="character" w:customStyle="1" w:styleId="Char">
    <w:name w:val="批注框文本 Char"/>
    <w:basedOn w:val="a0"/>
    <w:link w:val="a7"/>
    <w:rsid w:val="003D380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cp:lastPrinted>2019-09-26T07:52:00Z</cp:lastPrinted>
  <dcterms:created xsi:type="dcterms:W3CDTF">2019-09-23T00:32:00Z</dcterms:created>
  <dcterms:modified xsi:type="dcterms:W3CDTF">2020-05-26T03:31:00Z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