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02" w:rsidRPr="00B51D41" w:rsidRDefault="00855F4E" w:rsidP="00855F4E">
      <w:pPr>
        <w:ind w:firstLineChars="150" w:firstLine="422"/>
        <w:rPr>
          <w:rFonts w:ascii="仿宋_GB2312" w:eastAsia="仿宋_GB2312" w:hAnsi="仿宋_GB2312" w:cs="仿宋_GB2312"/>
          <w:b/>
          <w:sz w:val="28"/>
          <w:szCs w:val="28"/>
        </w:rPr>
      </w:pPr>
      <w:r w:rsidRPr="00855F4E">
        <w:rPr>
          <w:rFonts w:ascii="仿宋_GB2312" w:eastAsia="仿宋_GB2312" w:hAnsi="仿宋_GB2312" w:cs="仿宋_GB2312" w:hint="eastAsia"/>
          <w:b/>
          <w:sz w:val="28"/>
          <w:szCs w:val="28"/>
        </w:rPr>
        <w:t>城发·花园印象项目</w:t>
      </w:r>
      <w:r w:rsidR="00EA3230" w:rsidRPr="00B51D41">
        <w:rPr>
          <w:rFonts w:ascii="仿宋_GB2312" w:eastAsia="仿宋_GB2312" w:hAnsi="仿宋_GB2312" w:cs="仿宋_GB2312" w:hint="eastAsia"/>
          <w:b/>
          <w:sz w:val="28"/>
          <w:szCs w:val="28"/>
        </w:rPr>
        <w:t>人民防空工程战时通风（防化）工程报价清单</w:t>
      </w:r>
    </w:p>
    <w:tbl>
      <w:tblPr>
        <w:tblW w:w="98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2820"/>
        <w:gridCol w:w="2145"/>
        <w:gridCol w:w="630"/>
        <w:gridCol w:w="660"/>
        <w:gridCol w:w="1275"/>
        <w:gridCol w:w="1605"/>
      </w:tblGrid>
      <w:tr w:rsidR="00797F02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设 备 名 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规  格  型  号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综合单价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综合合价</w:t>
            </w:r>
          </w:p>
        </w:tc>
      </w:tr>
      <w:tr w:rsidR="00797F02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电动离心风机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T4-72No.4.5A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电动离心风机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T4-72No.3.2A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电动混流风机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HL3-2ANo.4.5A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过滤吸收器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RFP-1000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油网除尘器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LWP-D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块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换气堵头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DN400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插板阀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DN500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插板阀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DN400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手动密闭阀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D40J-0.5  DN500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手动密闭阀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D40J-0.5  DN400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自动排气活门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PS-D250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压差测量管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DN15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尾气检测取样管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DN15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倾斜式微压力计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气密测量管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DN50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放射性检测取样管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DN32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防化专用通风管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防化专用通风预埋管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防化专用风管吊架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lastRenderedPageBreak/>
              <w:t>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防化专用风机支架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防化专用油网除尘器夹架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防化专用过滤吸收器支架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单层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防化专用过滤吸收器支架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双层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防锈刷漆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红丹漆2遍、面漆2遍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电源控制箱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进排风控制箱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电源线布线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电线、电缆、桥架及零星配件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防化标识牌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防化专用操作指示牌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战时防化专用工具箱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Style w:val="font51"/>
                <w:rFonts w:hint="default"/>
              </w:rPr>
              <w:t>400</w:t>
            </w:r>
            <w:r>
              <w:rPr>
                <w:rStyle w:val="font01"/>
                <w:rFonts w:eastAsia="微软雅黑"/>
              </w:rPr>
              <w:t>×</w:t>
            </w:r>
            <w:r>
              <w:rPr>
                <w:rStyle w:val="font51"/>
                <w:rFonts w:hint="default"/>
              </w:rPr>
              <w:t>300</w:t>
            </w:r>
            <w:r>
              <w:rPr>
                <w:rStyle w:val="font01"/>
                <w:rFonts w:eastAsia="微软雅黑"/>
              </w:rPr>
              <w:t>×</w:t>
            </w:r>
            <w:r>
              <w:rPr>
                <w:rStyle w:val="font51"/>
                <w:rFonts w:hint="default"/>
              </w:rPr>
              <w:t>200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措施费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第三方检测费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>
        <w:trPr>
          <w:trHeight w:val="320"/>
        </w:trPr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</w:rPr>
              <w:t>总造价合计：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</w:rPr>
              <w:t>小写</w:t>
            </w:r>
          </w:p>
        </w:tc>
        <w:tc>
          <w:tcPr>
            <w:tcW w:w="41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</w:p>
        </w:tc>
      </w:tr>
      <w:tr w:rsidR="00797F02">
        <w:trPr>
          <w:trHeight w:val="320"/>
        </w:trPr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97F02" w:rsidRDefault="00EA3230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</w:rPr>
              <w:t>大写</w:t>
            </w:r>
          </w:p>
        </w:tc>
        <w:tc>
          <w:tcPr>
            <w:tcW w:w="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97F02" w:rsidRDefault="00797F02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</w:p>
        </w:tc>
      </w:tr>
    </w:tbl>
    <w:p w:rsidR="00797F02" w:rsidRDefault="00797F02">
      <w:pPr>
        <w:rPr>
          <w:sz w:val="24"/>
        </w:rPr>
      </w:pPr>
    </w:p>
    <w:p w:rsidR="00FE04AB" w:rsidRDefault="00FE04AB">
      <w:pPr>
        <w:rPr>
          <w:rFonts w:ascii="仿宋_GB2312" w:eastAsia="仿宋_GB2312" w:hAnsi="仿宋_GB2312" w:cs="仿宋_GB2312"/>
          <w:sz w:val="28"/>
          <w:szCs w:val="28"/>
        </w:rPr>
      </w:pPr>
    </w:p>
    <w:p w:rsidR="00FE04AB" w:rsidRDefault="00FE04AB">
      <w:pPr>
        <w:rPr>
          <w:rFonts w:ascii="仿宋_GB2312" w:eastAsia="仿宋_GB2312" w:hAnsi="仿宋_GB2312" w:cs="仿宋_GB2312"/>
          <w:sz w:val="28"/>
          <w:szCs w:val="28"/>
        </w:rPr>
      </w:pPr>
    </w:p>
    <w:p w:rsidR="00FE04AB" w:rsidRDefault="00FE04AB">
      <w:pPr>
        <w:rPr>
          <w:rFonts w:ascii="仿宋_GB2312" w:eastAsia="仿宋_GB2312" w:hAnsi="仿宋_GB2312" w:cs="仿宋_GB2312"/>
          <w:sz w:val="28"/>
          <w:szCs w:val="28"/>
        </w:rPr>
      </w:pPr>
    </w:p>
    <w:p w:rsidR="00FE04AB" w:rsidRDefault="00FE04AB">
      <w:pPr>
        <w:rPr>
          <w:rFonts w:ascii="仿宋_GB2312" w:eastAsia="仿宋_GB2312" w:hAnsi="仿宋_GB2312" w:cs="仿宋_GB2312"/>
          <w:sz w:val="28"/>
          <w:szCs w:val="28"/>
        </w:rPr>
      </w:pPr>
    </w:p>
    <w:p w:rsidR="00B51D41" w:rsidRDefault="00B51D41">
      <w:pPr>
        <w:rPr>
          <w:rFonts w:ascii="仿宋_GB2312" w:eastAsia="仿宋_GB2312" w:hAnsi="仿宋_GB2312" w:cs="仿宋_GB2312"/>
          <w:b/>
          <w:sz w:val="28"/>
          <w:szCs w:val="28"/>
        </w:rPr>
      </w:pPr>
    </w:p>
    <w:p w:rsidR="00797F02" w:rsidRPr="00B51D41" w:rsidRDefault="00EA3230">
      <w:pPr>
        <w:rPr>
          <w:b/>
          <w:sz w:val="24"/>
        </w:rPr>
      </w:pPr>
      <w:r w:rsidRPr="00B51D41">
        <w:rPr>
          <w:rFonts w:ascii="仿宋_GB2312" w:eastAsia="仿宋_GB2312" w:hAnsi="仿宋_GB2312" w:cs="仿宋_GB2312" w:hint="eastAsia"/>
          <w:b/>
          <w:sz w:val="28"/>
          <w:szCs w:val="28"/>
        </w:rPr>
        <w:lastRenderedPageBreak/>
        <w:t>人民防空工程防护设备报价清单</w:t>
      </w:r>
      <w:r w:rsidR="00B51D41">
        <w:rPr>
          <w:rFonts w:ascii="仿宋_GB2312" w:eastAsia="仿宋_GB2312" w:hAnsi="仿宋_GB2312" w:cs="仿宋_GB2312" w:hint="eastAsia"/>
          <w:b/>
          <w:sz w:val="28"/>
          <w:szCs w:val="28"/>
        </w:rPr>
        <w:t>：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5"/>
        <w:gridCol w:w="3300"/>
        <w:gridCol w:w="1770"/>
        <w:gridCol w:w="630"/>
        <w:gridCol w:w="585"/>
        <w:gridCol w:w="1365"/>
        <w:gridCol w:w="1620"/>
      </w:tblGrid>
      <w:tr w:rsidR="00797F02" w:rsidTr="00855F4E">
        <w:trPr>
          <w:trHeight w:val="320"/>
        </w:trPr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33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7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型号规格</w:t>
            </w:r>
          </w:p>
        </w:tc>
        <w:tc>
          <w:tcPr>
            <w:tcW w:w="6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3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单价（元）</w:t>
            </w: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合价（元）</w:t>
            </w:r>
          </w:p>
        </w:tc>
      </w:tr>
      <w:tr w:rsidR="00797F02" w:rsidTr="00855F4E">
        <w:trPr>
          <w:trHeight w:val="320"/>
        </w:trPr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3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钢结构活门槛双扇防护密闭门</w:t>
            </w:r>
          </w:p>
        </w:tc>
        <w:tc>
          <w:tcPr>
            <w:tcW w:w="17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GHSFM6027(6)</w:t>
            </w:r>
          </w:p>
        </w:tc>
        <w:tc>
          <w:tcPr>
            <w:tcW w:w="6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樘</w:t>
            </w: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 w:rsidTr="00855F4E">
        <w:trPr>
          <w:trHeight w:val="320"/>
        </w:trPr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3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临空墙防护密闭封堵框</w:t>
            </w:r>
          </w:p>
        </w:tc>
        <w:tc>
          <w:tcPr>
            <w:tcW w:w="177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LFMDB4025(6)</w:t>
            </w:r>
          </w:p>
        </w:tc>
        <w:tc>
          <w:tcPr>
            <w:tcW w:w="6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樘</w:t>
            </w: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 w:rsidTr="00855F4E">
        <w:trPr>
          <w:trHeight w:val="320"/>
        </w:trPr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3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临空墙防护密闭封堵板</w:t>
            </w:r>
          </w:p>
        </w:tc>
        <w:tc>
          <w:tcPr>
            <w:tcW w:w="177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6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樘</w:t>
            </w: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 w:rsidTr="00855F4E">
        <w:trPr>
          <w:trHeight w:val="320"/>
        </w:trPr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3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临空墙防护密闭封堵框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LFMDB5027(6)</w:t>
            </w:r>
          </w:p>
        </w:tc>
        <w:tc>
          <w:tcPr>
            <w:tcW w:w="6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樘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 w:rsidTr="00855F4E">
        <w:trPr>
          <w:trHeight w:val="320"/>
        </w:trPr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3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临空墙防护密闭封堵板</w:t>
            </w:r>
          </w:p>
        </w:tc>
        <w:tc>
          <w:tcPr>
            <w:tcW w:w="17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6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樘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 w:rsidTr="00855F4E">
        <w:trPr>
          <w:trHeight w:val="320"/>
        </w:trPr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3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钢筋砼单扇防护密闭门</w:t>
            </w:r>
          </w:p>
        </w:tc>
        <w:tc>
          <w:tcPr>
            <w:tcW w:w="17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HFM1220(6)</w:t>
            </w:r>
          </w:p>
        </w:tc>
        <w:tc>
          <w:tcPr>
            <w:tcW w:w="6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樘</w:t>
            </w: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 w:rsidTr="00855F4E">
        <w:trPr>
          <w:trHeight w:val="320"/>
        </w:trPr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3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钢筋砼活门槛单扇防护密闭门</w:t>
            </w:r>
          </w:p>
        </w:tc>
        <w:tc>
          <w:tcPr>
            <w:tcW w:w="17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HHFM1220(6)</w:t>
            </w:r>
          </w:p>
        </w:tc>
        <w:tc>
          <w:tcPr>
            <w:tcW w:w="6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樘</w:t>
            </w: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 w:rsidTr="00855F4E">
        <w:trPr>
          <w:trHeight w:val="320"/>
        </w:trPr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3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钢筋砼单扇密闭门</w:t>
            </w:r>
          </w:p>
        </w:tc>
        <w:tc>
          <w:tcPr>
            <w:tcW w:w="17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HM0716</w:t>
            </w:r>
          </w:p>
        </w:tc>
        <w:tc>
          <w:tcPr>
            <w:tcW w:w="6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樘</w:t>
            </w: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 w:rsidTr="00855F4E">
        <w:trPr>
          <w:trHeight w:val="320"/>
        </w:trPr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3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钢筋砼单扇密闭门</w:t>
            </w:r>
          </w:p>
        </w:tc>
        <w:tc>
          <w:tcPr>
            <w:tcW w:w="17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HM1020</w:t>
            </w:r>
          </w:p>
        </w:tc>
        <w:tc>
          <w:tcPr>
            <w:tcW w:w="6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樘</w:t>
            </w: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 w:rsidTr="00855F4E">
        <w:trPr>
          <w:trHeight w:val="320"/>
        </w:trPr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3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钢筋砼单扇密闭门</w:t>
            </w:r>
          </w:p>
        </w:tc>
        <w:tc>
          <w:tcPr>
            <w:tcW w:w="17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HM1220</w:t>
            </w:r>
          </w:p>
        </w:tc>
        <w:tc>
          <w:tcPr>
            <w:tcW w:w="6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樘</w:t>
            </w: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 w:rsidTr="00855F4E">
        <w:trPr>
          <w:trHeight w:val="320"/>
        </w:trPr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3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钢筋砼活门槛单扇密闭门</w:t>
            </w:r>
          </w:p>
        </w:tc>
        <w:tc>
          <w:tcPr>
            <w:tcW w:w="17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HHM1220</w:t>
            </w:r>
          </w:p>
        </w:tc>
        <w:tc>
          <w:tcPr>
            <w:tcW w:w="6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樘</w:t>
            </w: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 w:rsidTr="00855F4E">
        <w:trPr>
          <w:trHeight w:val="320"/>
        </w:trPr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3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悬摆式防爆波活门</w:t>
            </w:r>
          </w:p>
        </w:tc>
        <w:tc>
          <w:tcPr>
            <w:tcW w:w="17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HK600(5)</w:t>
            </w:r>
          </w:p>
        </w:tc>
        <w:tc>
          <w:tcPr>
            <w:tcW w:w="6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樘</w:t>
            </w: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 w:rsidTr="00855F4E">
        <w:trPr>
          <w:trHeight w:val="320"/>
        </w:trPr>
        <w:tc>
          <w:tcPr>
            <w:tcW w:w="391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</w:rPr>
              <w:t>设备小计</w:t>
            </w:r>
          </w:p>
        </w:tc>
        <w:tc>
          <w:tcPr>
            <w:tcW w:w="17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6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</w:p>
        </w:tc>
      </w:tr>
      <w:tr w:rsidR="00797F02" w:rsidTr="00855F4E">
        <w:trPr>
          <w:trHeight w:val="320"/>
        </w:trPr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3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防爆地漏</w:t>
            </w:r>
          </w:p>
        </w:tc>
        <w:tc>
          <w:tcPr>
            <w:tcW w:w="17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6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 w:rsidTr="00855F4E">
        <w:trPr>
          <w:trHeight w:val="320"/>
        </w:trPr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3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防爆呼叫按钮</w:t>
            </w:r>
          </w:p>
        </w:tc>
        <w:tc>
          <w:tcPr>
            <w:tcW w:w="17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6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 w:rsidTr="00855F4E">
        <w:trPr>
          <w:trHeight w:val="320"/>
        </w:trPr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3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吊钩</w:t>
            </w:r>
          </w:p>
        </w:tc>
        <w:tc>
          <w:tcPr>
            <w:tcW w:w="17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6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 w:rsidTr="00855F4E">
        <w:trPr>
          <w:trHeight w:val="320"/>
        </w:trPr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3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密闭胶条</w:t>
            </w:r>
          </w:p>
        </w:tc>
        <w:tc>
          <w:tcPr>
            <w:tcW w:w="17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6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米</w:t>
            </w: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13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 w:rsidTr="00855F4E">
        <w:trPr>
          <w:trHeight w:val="320"/>
        </w:trPr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3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措施费</w:t>
            </w:r>
          </w:p>
        </w:tc>
        <w:tc>
          <w:tcPr>
            <w:tcW w:w="17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6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项</w:t>
            </w: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97F02" w:rsidTr="00855F4E">
        <w:trPr>
          <w:trHeight w:val="320"/>
        </w:trPr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3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第三方检测费</w:t>
            </w:r>
          </w:p>
        </w:tc>
        <w:tc>
          <w:tcPr>
            <w:tcW w:w="17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6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项</w:t>
            </w: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855F4E" w:rsidTr="00855F4E">
        <w:trPr>
          <w:trHeight w:val="300"/>
        </w:trPr>
        <w:tc>
          <w:tcPr>
            <w:tcW w:w="391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5F4E" w:rsidRDefault="00855F4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</w:rPr>
              <w:lastRenderedPageBreak/>
              <w:t>配件及费用小计</w:t>
            </w:r>
          </w:p>
        </w:tc>
        <w:tc>
          <w:tcPr>
            <w:tcW w:w="17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5F4E" w:rsidRDefault="00855F4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4200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5F4E" w:rsidRDefault="00855F4E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</w:p>
        </w:tc>
      </w:tr>
      <w:tr w:rsidR="00797F02" w:rsidTr="00855F4E">
        <w:trPr>
          <w:trHeight w:val="300"/>
        </w:trPr>
        <w:tc>
          <w:tcPr>
            <w:tcW w:w="3915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</w:rPr>
              <w:t>总造价合计</w:t>
            </w:r>
          </w:p>
        </w:tc>
        <w:tc>
          <w:tcPr>
            <w:tcW w:w="17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</w:rPr>
              <w:t>小写</w:t>
            </w:r>
          </w:p>
        </w:tc>
        <w:tc>
          <w:tcPr>
            <w:tcW w:w="4200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</w:p>
        </w:tc>
      </w:tr>
      <w:tr w:rsidR="00797F02" w:rsidTr="00855F4E">
        <w:trPr>
          <w:trHeight w:val="300"/>
        </w:trPr>
        <w:tc>
          <w:tcPr>
            <w:tcW w:w="3915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</w:p>
        </w:tc>
        <w:tc>
          <w:tcPr>
            <w:tcW w:w="17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EA323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</w:rPr>
              <w:t>大写</w:t>
            </w:r>
          </w:p>
        </w:tc>
        <w:tc>
          <w:tcPr>
            <w:tcW w:w="4200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7F02" w:rsidRDefault="00797F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</w:p>
        </w:tc>
      </w:tr>
    </w:tbl>
    <w:p w:rsidR="00797F02" w:rsidRDefault="00EA323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注：投标人一旦中标后，除设计变更或政策因素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外，中标价格不再做任何调整,风险由中标人承担。</w:t>
      </w:r>
    </w:p>
    <w:sectPr w:rsidR="00797F02" w:rsidSect="00FE04A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227" w:rsidRDefault="00340227" w:rsidP="00FE04AB">
      <w:r>
        <w:separator/>
      </w:r>
    </w:p>
  </w:endnote>
  <w:endnote w:type="continuationSeparator" w:id="0">
    <w:p w:rsidR="00340227" w:rsidRDefault="00340227" w:rsidP="00FE0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227" w:rsidRDefault="00340227" w:rsidP="00FE04AB">
      <w:r>
        <w:separator/>
      </w:r>
    </w:p>
  </w:footnote>
  <w:footnote w:type="continuationSeparator" w:id="0">
    <w:p w:rsidR="00340227" w:rsidRDefault="00340227" w:rsidP="00FE0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3F48A"/>
    <w:multiLevelType w:val="singleLevel"/>
    <w:tmpl w:val="58D3F48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2D56822"/>
    <w:rsid w:val="001E2F18"/>
    <w:rsid w:val="0020541E"/>
    <w:rsid w:val="00340227"/>
    <w:rsid w:val="00353430"/>
    <w:rsid w:val="00381A69"/>
    <w:rsid w:val="004B33FC"/>
    <w:rsid w:val="00716065"/>
    <w:rsid w:val="0078319D"/>
    <w:rsid w:val="00797F02"/>
    <w:rsid w:val="00855F4E"/>
    <w:rsid w:val="00871825"/>
    <w:rsid w:val="008B277B"/>
    <w:rsid w:val="00B04282"/>
    <w:rsid w:val="00B51D41"/>
    <w:rsid w:val="00C55890"/>
    <w:rsid w:val="00D01398"/>
    <w:rsid w:val="00D8377C"/>
    <w:rsid w:val="00E92201"/>
    <w:rsid w:val="00EA3230"/>
    <w:rsid w:val="00FE04AB"/>
    <w:rsid w:val="01314C34"/>
    <w:rsid w:val="021A3C45"/>
    <w:rsid w:val="0243386D"/>
    <w:rsid w:val="03977E96"/>
    <w:rsid w:val="048F3190"/>
    <w:rsid w:val="052159B0"/>
    <w:rsid w:val="058B1B68"/>
    <w:rsid w:val="058B53F3"/>
    <w:rsid w:val="060D205A"/>
    <w:rsid w:val="06623C9A"/>
    <w:rsid w:val="06BE257A"/>
    <w:rsid w:val="079A6C05"/>
    <w:rsid w:val="08477566"/>
    <w:rsid w:val="08C44EA1"/>
    <w:rsid w:val="094577C3"/>
    <w:rsid w:val="0A5303E0"/>
    <w:rsid w:val="0AEA5231"/>
    <w:rsid w:val="0B2F6D8A"/>
    <w:rsid w:val="0BBE7A2A"/>
    <w:rsid w:val="0BD26DF7"/>
    <w:rsid w:val="0D05528D"/>
    <w:rsid w:val="0D4B1089"/>
    <w:rsid w:val="0D966AE2"/>
    <w:rsid w:val="0DAF1C3C"/>
    <w:rsid w:val="0E301DA7"/>
    <w:rsid w:val="0EA82535"/>
    <w:rsid w:val="0EDC3260"/>
    <w:rsid w:val="0EFE7195"/>
    <w:rsid w:val="102E32A8"/>
    <w:rsid w:val="11FD0EBD"/>
    <w:rsid w:val="129629AE"/>
    <w:rsid w:val="12E12429"/>
    <w:rsid w:val="13267B01"/>
    <w:rsid w:val="132766C5"/>
    <w:rsid w:val="13D26B90"/>
    <w:rsid w:val="145E3F82"/>
    <w:rsid w:val="165160E2"/>
    <w:rsid w:val="168D229C"/>
    <w:rsid w:val="16C15F74"/>
    <w:rsid w:val="175C670B"/>
    <w:rsid w:val="177F75D6"/>
    <w:rsid w:val="17AA5548"/>
    <w:rsid w:val="184E646F"/>
    <w:rsid w:val="187D632F"/>
    <w:rsid w:val="18C5217A"/>
    <w:rsid w:val="19423BA9"/>
    <w:rsid w:val="19B14239"/>
    <w:rsid w:val="19D354F5"/>
    <w:rsid w:val="1A01514B"/>
    <w:rsid w:val="1A7C561C"/>
    <w:rsid w:val="1ACF4920"/>
    <w:rsid w:val="1DDC2B00"/>
    <w:rsid w:val="1E96457F"/>
    <w:rsid w:val="1F1F377D"/>
    <w:rsid w:val="21113FE0"/>
    <w:rsid w:val="211F459E"/>
    <w:rsid w:val="212E683C"/>
    <w:rsid w:val="21940950"/>
    <w:rsid w:val="223B7759"/>
    <w:rsid w:val="22D56822"/>
    <w:rsid w:val="241719BA"/>
    <w:rsid w:val="2528099E"/>
    <w:rsid w:val="25771A84"/>
    <w:rsid w:val="257C2FD7"/>
    <w:rsid w:val="26742AB6"/>
    <w:rsid w:val="2683409D"/>
    <w:rsid w:val="26BE303D"/>
    <w:rsid w:val="26E500C4"/>
    <w:rsid w:val="27650E0B"/>
    <w:rsid w:val="27800CB7"/>
    <w:rsid w:val="283734D0"/>
    <w:rsid w:val="285E647E"/>
    <w:rsid w:val="28AD2CC2"/>
    <w:rsid w:val="28C00070"/>
    <w:rsid w:val="29007F27"/>
    <w:rsid w:val="2A61502F"/>
    <w:rsid w:val="2A6B5D0B"/>
    <w:rsid w:val="2B57032B"/>
    <w:rsid w:val="2C0D44E8"/>
    <w:rsid w:val="2C8F0389"/>
    <w:rsid w:val="2D02104A"/>
    <w:rsid w:val="2FE2706B"/>
    <w:rsid w:val="31185D84"/>
    <w:rsid w:val="312F5649"/>
    <w:rsid w:val="323749CA"/>
    <w:rsid w:val="32752DBA"/>
    <w:rsid w:val="32AB4DAB"/>
    <w:rsid w:val="35E1784D"/>
    <w:rsid w:val="36855C2F"/>
    <w:rsid w:val="38172ABD"/>
    <w:rsid w:val="382E6BC9"/>
    <w:rsid w:val="389E106D"/>
    <w:rsid w:val="38DC6236"/>
    <w:rsid w:val="3A55335A"/>
    <w:rsid w:val="3BD50E04"/>
    <w:rsid w:val="3C29616F"/>
    <w:rsid w:val="3C963D57"/>
    <w:rsid w:val="3CEB07B8"/>
    <w:rsid w:val="3CF11C5E"/>
    <w:rsid w:val="3D1E5DA2"/>
    <w:rsid w:val="3D940048"/>
    <w:rsid w:val="3DAB10CE"/>
    <w:rsid w:val="3E1C10AB"/>
    <w:rsid w:val="3F6C0488"/>
    <w:rsid w:val="3FC46976"/>
    <w:rsid w:val="3FEE7669"/>
    <w:rsid w:val="409D1BF8"/>
    <w:rsid w:val="412F769C"/>
    <w:rsid w:val="41803636"/>
    <w:rsid w:val="41A058C6"/>
    <w:rsid w:val="422B3997"/>
    <w:rsid w:val="422F4F65"/>
    <w:rsid w:val="42715A08"/>
    <w:rsid w:val="432B78F9"/>
    <w:rsid w:val="43F31144"/>
    <w:rsid w:val="44915010"/>
    <w:rsid w:val="4498087E"/>
    <w:rsid w:val="44EC5A04"/>
    <w:rsid w:val="44F32690"/>
    <w:rsid w:val="45470EB9"/>
    <w:rsid w:val="45DD18AD"/>
    <w:rsid w:val="462A76D7"/>
    <w:rsid w:val="46736662"/>
    <w:rsid w:val="47085870"/>
    <w:rsid w:val="49C478DC"/>
    <w:rsid w:val="49D163FA"/>
    <w:rsid w:val="4AF55E41"/>
    <w:rsid w:val="4B0F331F"/>
    <w:rsid w:val="4D363992"/>
    <w:rsid w:val="4D45615C"/>
    <w:rsid w:val="4E8A4C35"/>
    <w:rsid w:val="4F0734F0"/>
    <w:rsid w:val="4F5C694E"/>
    <w:rsid w:val="500E07A5"/>
    <w:rsid w:val="51C95759"/>
    <w:rsid w:val="53050313"/>
    <w:rsid w:val="531830FF"/>
    <w:rsid w:val="53785CAA"/>
    <w:rsid w:val="53DD3AAB"/>
    <w:rsid w:val="53FE5D3C"/>
    <w:rsid w:val="54815ACE"/>
    <w:rsid w:val="55D11EB7"/>
    <w:rsid w:val="56E047D8"/>
    <w:rsid w:val="57BC43A3"/>
    <w:rsid w:val="589838DB"/>
    <w:rsid w:val="590063DE"/>
    <w:rsid w:val="59284E30"/>
    <w:rsid w:val="592D25FA"/>
    <w:rsid w:val="5B565923"/>
    <w:rsid w:val="5B6502E3"/>
    <w:rsid w:val="5B8A3A66"/>
    <w:rsid w:val="5BAB002F"/>
    <w:rsid w:val="5BFC253D"/>
    <w:rsid w:val="5C246B02"/>
    <w:rsid w:val="5C7D5EE5"/>
    <w:rsid w:val="5D1B18FA"/>
    <w:rsid w:val="5D254AD0"/>
    <w:rsid w:val="5DFB4805"/>
    <w:rsid w:val="5E5242A2"/>
    <w:rsid w:val="5F1B492C"/>
    <w:rsid w:val="5F931A14"/>
    <w:rsid w:val="60391D49"/>
    <w:rsid w:val="60CB6581"/>
    <w:rsid w:val="60F341B5"/>
    <w:rsid w:val="61BD56B9"/>
    <w:rsid w:val="621E2E5D"/>
    <w:rsid w:val="62D57CBD"/>
    <w:rsid w:val="64123716"/>
    <w:rsid w:val="64335345"/>
    <w:rsid w:val="672C59BC"/>
    <w:rsid w:val="67853965"/>
    <w:rsid w:val="6A833E07"/>
    <w:rsid w:val="6B6073F0"/>
    <w:rsid w:val="6BBB5E67"/>
    <w:rsid w:val="6BFB4D79"/>
    <w:rsid w:val="6D281A2C"/>
    <w:rsid w:val="6D7D1731"/>
    <w:rsid w:val="6E914DED"/>
    <w:rsid w:val="6EB3007A"/>
    <w:rsid w:val="6EC97C49"/>
    <w:rsid w:val="705E371C"/>
    <w:rsid w:val="70641DB0"/>
    <w:rsid w:val="70752CD4"/>
    <w:rsid w:val="7085671A"/>
    <w:rsid w:val="719047B8"/>
    <w:rsid w:val="71A10A31"/>
    <w:rsid w:val="72A903AD"/>
    <w:rsid w:val="73C75F66"/>
    <w:rsid w:val="73E74498"/>
    <w:rsid w:val="747F1F63"/>
    <w:rsid w:val="769A434F"/>
    <w:rsid w:val="772077F1"/>
    <w:rsid w:val="77B65178"/>
    <w:rsid w:val="78181FC7"/>
    <w:rsid w:val="7877611B"/>
    <w:rsid w:val="78AC48CF"/>
    <w:rsid w:val="79312C9D"/>
    <w:rsid w:val="79681287"/>
    <w:rsid w:val="7A0F2BED"/>
    <w:rsid w:val="7A3475E3"/>
    <w:rsid w:val="7A4463AF"/>
    <w:rsid w:val="7AC67B79"/>
    <w:rsid w:val="7BA36C85"/>
    <w:rsid w:val="7C0770D1"/>
    <w:rsid w:val="7DED2183"/>
    <w:rsid w:val="7DFC5CBE"/>
    <w:rsid w:val="7F4B2D03"/>
    <w:rsid w:val="7F9B3C79"/>
    <w:rsid w:val="7F9E6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F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797F02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unhideWhenUsed/>
    <w:qFormat/>
    <w:rsid w:val="00797F02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97F02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797F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797F02"/>
    <w:rPr>
      <w:b/>
    </w:rPr>
  </w:style>
  <w:style w:type="character" w:customStyle="1" w:styleId="font51">
    <w:name w:val="font51"/>
    <w:basedOn w:val="a0"/>
    <w:qFormat/>
    <w:rsid w:val="00797F02"/>
    <w:rPr>
      <w:rFonts w:ascii="微软雅黑" w:eastAsia="微软雅黑" w:hAnsi="微软雅黑" w:cs="微软雅黑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797F02"/>
    <w:rPr>
      <w:rFonts w:ascii="Arial" w:hAnsi="Arial" w:cs="Arial"/>
      <w:color w:val="000000"/>
      <w:sz w:val="24"/>
      <w:szCs w:val="24"/>
      <w:u w:val="none"/>
    </w:rPr>
  </w:style>
  <w:style w:type="paragraph" w:styleId="a6">
    <w:name w:val="header"/>
    <w:basedOn w:val="a"/>
    <w:link w:val="Char"/>
    <w:rsid w:val="00FE0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E04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FE0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E04A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刘超</cp:lastModifiedBy>
  <cp:revision>2</cp:revision>
  <cp:lastPrinted>2019-05-14T07:48:00Z</cp:lastPrinted>
  <dcterms:created xsi:type="dcterms:W3CDTF">2019-05-15T01:48:00Z</dcterms:created>
  <dcterms:modified xsi:type="dcterms:W3CDTF">2019-05-15T01:48:00Z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